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937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9F27FA" w:rsidRPr="00CA6A24">
        <w:rPr>
          <w:rFonts w:ascii="PT Astra Serif" w:hAnsi="PT Astra Serif" w:cs="PT Astra Serif"/>
          <w:bCs/>
          <w:sz w:val="28"/>
          <w:szCs w:val="28"/>
        </w:rPr>
        <w:t xml:space="preserve">часть </w:t>
      </w:r>
      <w:r w:rsidR="009F27FA" w:rsidRPr="00CA6A24">
        <w:rPr>
          <w:rFonts w:ascii="PT Astra Serif" w:hAnsi="PT Astra Serif"/>
          <w:bCs/>
          <w:sz w:val="28"/>
          <w:szCs w:val="28"/>
        </w:rPr>
        <w:t>земельных участков с кадастровыми номерами</w:t>
      </w:r>
      <w:r w:rsidR="00F52937">
        <w:rPr>
          <w:rFonts w:ascii="PT Astra Serif" w:hAnsi="PT Astra Serif"/>
          <w:bCs/>
          <w:sz w:val="28"/>
          <w:szCs w:val="28"/>
        </w:rPr>
        <w:t>:</w:t>
      </w:r>
    </w:p>
    <w:p w:rsidR="00543C08" w:rsidRPr="00430A1A" w:rsidRDefault="00543C08" w:rsidP="00543C08">
      <w:pPr>
        <w:pStyle w:val="1"/>
        <w:spacing w:line="276" w:lineRule="auto"/>
        <w:ind w:firstLine="709"/>
        <w:jc w:val="both"/>
        <w:rPr>
          <w:rStyle w:val="85pt0pt"/>
          <w:rFonts w:ascii="PT Astra Serif" w:eastAsiaTheme="minorHAnsi" w:hAnsi="PT Astra Serif"/>
          <w:sz w:val="28"/>
          <w:szCs w:val="28"/>
        </w:rPr>
      </w:pPr>
      <w:r w:rsidRPr="00430A1A">
        <w:rPr>
          <w:rFonts w:ascii="PT Astra Serif" w:hAnsi="PT Astra Serif"/>
          <w:bCs/>
          <w:sz w:val="28"/>
          <w:szCs w:val="28"/>
        </w:rPr>
        <w:t xml:space="preserve">- </w:t>
      </w:r>
      <w:r w:rsidRPr="00430A1A">
        <w:rPr>
          <w:rStyle w:val="85pt0pt"/>
          <w:rFonts w:ascii="PT Astra Serif" w:eastAsiaTheme="minorHAnsi" w:hAnsi="PT Astra Serif"/>
          <w:sz w:val="28"/>
          <w:szCs w:val="28"/>
        </w:rPr>
        <w:t>71:14:010201:23 (Тульская область, Ленинский район,</w:t>
      </w:r>
      <w:r>
        <w:rPr>
          <w:rStyle w:val="85pt0pt"/>
          <w:rFonts w:ascii="PT Astra Serif" w:eastAsiaTheme="minorHAnsi" w:hAnsi="PT Astra Serif"/>
          <w:sz w:val="28"/>
          <w:szCs w:val="28"/>
        </w:rPr>
        <w:t xml:space="preserve"> </w:t>
      </w:r>
      <w:r w:rsidRPr="00430A1A">
        <w:rPr>
          <w:rStyle w:val="85pt0pt"/>
          <w:rFonts w:ascii="PT Astra Serif" w:eastAsiaTheme="minorHAnsi" w:hAnsi="PT Astra Serif"/>
          <w:sz w:val="28"/>
          <w:szCs w:val="28"/>
        </w:rPr>
        <w:t>Октябрьский сельский округ, 0,2 км юго- восточнее</w:t>
      </w:r>
      <w:r>
        <w:rPr>
          <w:rStyle w:val="85pt0pt"/>
          <w:rFonts w:ascii="PT Astra Serif" w:eastAsiaTheme="minorHAnsi" w:hAnsi="PT Astra Serif"/>
          <w:sz w:val="28"/>
          <w:szCs w:val="28"/>
        </w:rPr>
        <w:t xml:space="preserve"> </w:t>
      </w:r>
      <w:r w:rsidRPr="00430A1A">
        <w:rPr>
          <w:rStyle w:val="85pt0pt"/>
          <w:rFonts w:ascii="PT Astra Serif" w:eastAsiaTheme="minorHAnsi" w:hAnsi="PT Astra Serif"/>
          <w:sz w:val="28"/>
          <w:szCs w:val="28"/>
        </w:rPr>
        <w:t xml:space="preserve">деревни </w:t>
      </w:r>
      <w:proofErr w:type="spellStart"/>
      <w:r w:rsidRPr="00430A1A">
        <w:rPr>
          <w:rStyle w:val="85pt0pt"/>
          <w:rFonts w:ascii="PT Astra Serif" w:eastAsiaTheme="minorHAnsi" w:hAnsi="PT Astra Serif"/>
          <w:sz w:val="28"/>
          <w:szCs w:val="28"/>
        </w:rPr>
        <w:t>Севрюково</w:t>
      </w:r>
      <w:proofErr w:type="spellEnd"/>
      <w:r w:rsidRPr="00430A1A">
        <w:rPr>
          <w:rStyle w:val="85pt0pt"/>
          <w:rFonts w:ascii="PT Astra Serif" w:eastAsiaTheme="minorHAnsi" w:hAnsi="PT Astra Serif"/>
          <w:sz w:val="28"/>
          <w:szCs w:val="28"/>
        </w:rPr>
        <w:t xml:space="preserve">), </w:t>
      </w:r>
      <w:r>
        <w:rPr>
          <w:rStyle w:val="85pt0pt"/>
          <w:rFonts w:ascii="PT Astra Serif" w:eastAsiaTheme="minorHAnsi" w:hAnsi="PT Astra Serif"/>
          <w:sz w:val="28"/>
          <w:szCs w:val="28"/>
        </w:rPr>
        <w:t xml:space="preserve"> </w:t>
      </w:r>
    </w:p>
    <w:p w:rsidR="00543C08" w:rsidRPr="00430A1A" w:rsidRDefault="00543C08" w:rsidP="00543C08">
      <w:pPr>
        <w:pStyle w:val="1"/>
        <w:shd w:val="clear" w:color="auto" w:fill="auto"/>
        <w:spacing w:line="276" w:lineRule="auto"/>
        <w:ind w:firstLine="709"/>
        <w:jc w:val="both"/>
        <w:rPr>
          <w:rStyle w:val="85pt0pt"/>
          <w:rFonts w:ascii="PT Astra Serif" w:eastAsiaTheme="minorHAnsi" w:hAnsi="PT Astra Serif"/>
          <w:sz w:val="28"/>
          <w:szCs w:val="28"/>
        </w:rPr>
      </w:pPr>
      <w:r w:rsidRPr="00430A1A">
        <w:rPr>
          <w:rStyle w:val="85pt0pt"/>
          <w:rFonts w:ascii="PT Astra Serif" w:eastAsiaTheme="minorHAnsi" w:hAnsi="PT Astra Serif"/>
          <w:sz w:val="28"/>
          <w:szCs w:val="28"/>
        </w:rPr>
        <w:t>- 71:14:010306:142 (</w:t>
      </w:r>
      <w:r w:rsidRPr="00430A1A">
        <w:rPr>
          <w:rFonts w:ascii="PT Astra Serif" w:hAnsi="PT Astra Serif"/>
          <w:color w:val="000000"/>
          <w:sz w:val="28"/>
          <w:szCs w:val="28"/>
          <w:lang w:bidi="ru-RU"/>
        </w:rPr>
        <w:t>обл. Тульская, р-н Ленинский, п.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430A1A">
        <w:rPr>
          <w:rFonts w:ascii="PT Astra Serif" w:hAnsi="PT Astra Serif"/>
          <w:color w:val="000000"/>
          <w:sz w:val="28"/>
          <w:szCs w:val="28"/>
          <w:lang w:bidi="ru-RU"/>
        </w:rPr>
        <w:t>Октябрьский</w:t>
      </w:r>
      <w:r w:rsidRPr="00430A1A">
        <w:rPr>
          <w:rStyle w:val="85pt0pt"/>
          <w:rFonts w:ascii="PT Astra Serif" w:eastAsiaTheme="minorHAnsi" w:hAnsi="PT Astra Serif"/>
          <w:sz w:val="28"/>
          <w:szCs w:val="28"/>
        </w:rPr>
        <w:t xml:space="preserve">), </w:t>
      </w:r>
    </w:p>
    <w:p w:rsidR="00543C08" w:rsidRPr="00430A1A" w:rsidRDefault="00543C08" w:rsidP="00543C08">
      <w:pPr>
        <w:pStyle w:val="1"/>
        <w:spacing w:line="276" w:lineRule="auto"/>
        <w:ind w:firstLine="709"/>
        <w:jc w:val="both"/>
        <w:rPr>
          <w:rStyle w:val="85pt0pt"/>
          <w:rFonts w:ascii="PT Astra Serif" w:eastAsiaTheme="minorHAnsi" w:hAnsi="PT Astra Serif"/>
          <w:sz w:val="28"/>
          <w:szCs w:val="28"/>
        </w:rPr>
      </w:pPr>
      <w:r w:rsidRPr="00430A1A">
        <w:rPr>
          <w:rStyle w:val="85pt0pt"/>
          <w:rFonts w:ascii="PT Astra Serif" w:eastAsiaTheme="minorHAnsi" w:hAnsi="PT Astra Serif"/>
          <w:sz w:val="28"/>
          <w:szCs w:val="28"/>
        </w:rPr>
        <w:t>- 71:</w:t>
      </w:r>
      <w:r w:rsidR="00E968B3">
        <w:rPr>
          <w:rStyle w:val="85pt0pt"/>
          <w:rFonts w:ascii="PT Astra Serif" w:eastAsiaTheme="minorHAnsi" w:hAnsi="PT Astra Serif"/>
          <w:sz w:val="28"/>
          <w:szCs w:val="28"/>
        </w:rPr>
        <w:t>14:</w:t>
      </w:r>
      <w:bookmarkStart w:id="1" w:name="_GoBack"/>
      <w:bookmarkEnd w:id="1"/>
      <w:r w:rsidRPr="00430A1A">
        <w:rPr>
          <w:rStyle w:val="85pt0pt"/>
          <w:rFonts w:ascii="PT Astra Serif" w:eastAsiaTheme="minorHAnsi" w:hAnsi="PT Astra Serif"/>
          <w:sz w:val="28"/>
          <w:szCs w:val="28"/>
        </w:rPr>
        <w:t>010310:11 (Тульская область, Ленинский район,</w:t>
      </w:r>
      <w:r>
        <w:rPr>
          <w:rStyle w:val="85pt0pt"/>
          <w:rFonts w:ascii="PT Astra Serif" w:eastAsiaTheme="minorHAnsi" w:hAnsi="PT Astra Serif"/>
          <w:sz w:val="28"/>
          <w:szCs w:val="28"/>
        </w:rPr>
        <w:t xml:space="preserve"> </w:t>
      </w:r>
      <w:r w:rsidRPr="00430A1A">
        <w:rPr>
          <w:rStyle w:val="85pt0pt"/>
          <w:rFonts w:ascii="PT Astra Serif" w:eastAsiaTheme="minorHAnsi" w:hAnsi="PT Astra Serif"/>
          <w:sz w:val="28"/>
          <w:szCs w:val="28"/>
        </w:rPr>
        <w:t>сельское поселение Рождественское, пос.</w:t>
      </w:r>
      <w:r>
        <w:rPr>
          <w:rStyle w:val="85pt0pt"/>
          <w:rFonts w:ascii="PT Astra Serif" w:eastAsiaTheme="minorHAnsi" w:hAnsi="PT Astra Serif"/>
          <w:sz w:val="28"/>
          <w:szCs w:val="28"/>
        </w:rPr>
        <w:t xml:space="preserve"> </w:t>
      </w:r>
      <w:r w:rsidRPr="00430A1A">
        <w:rPr>
          <w:rStyle w:val="85pt0pt"/>
          <w:rFonts w:ascii="PT Astra Serif" w:eastAsiaTheme="minorHAnsi" w:hAnsi="PT Astra Serif"/>
          <w:sz w:val="28"/>
          <w:szCs w:val="28"/>
        </w:rPr>
        <w:t>Октябрьский,</w:t>
      </w:r>
      <w:r>
        <w:rPr>
          <w:rStyle w:val="85pt0pt"/>
          <w:rFonts w:ascii="PT Astra Serif" w:eastAsiaTheme="minorHAnsi" w:hAnsi="PT Astra Serif"/>
          <w:sz w:val="28"/>
          <w:szCs w:val="28"/>
        </w:rPr>
        <w:t xml:space="preserve"> </w:t>
      </w:r>
      <w:r w:rsidRPr="00430A1A">
        <w:rPr>
          <w:rStyle w:val="85pt0pt"/>
          <w:rFonts w:ascii="PT Astra Serif" w:eastAsiaTheme="minorHAnsi" w:hAnsi="PT Astra Serif"/>
          <w:sz w:val="28"/>
          <w:szCs w:val="28"/>
        </w:rPr>
        <w:t xml:space="preserve">филиал ВНИИКОП, участок №8), </w:t>
      </w:r>
    </w:p>
    <w:p w:rsidR="005848F2" w:rsidRPr="00A45A6F" w:rsidRDefault="00543C08" w:rsidP="00543C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A1A">
        <w:rPr>
          <w:rStyle w:val="85pt0pt"/>
          <w:rFonts w:ascii="PT Astra Serif" w:eastAsiaTheme="minorHAnsi" w:hAnsi="PT Astra Serif"/>
          <w:sz w:val="28"/>
          <w:szCs w:val="28"/>
        </w:rPr>
        <w:t>- 71:14:010310:12 (Тульская область, Ленинский район,</w:t>
      </w:r>
      <w:r>
        <w:rPr>
          <w:rStyle w:val="85pt0pt"/>
          <w:rFonts w:ascii="PT Astra Serif" w:eastAsiaTheme="minorHAnsi" w:hAnsi="PT Astra Serif"/>
          <w:sz w:val="28"/>
          <w:szCs w:val="28"/>
        </w:rPr>
        <w:t xml:space="preserve"> </w:t>
      </w:r>
      <w:r w:rsidRPr="00430A1A">
        <w:rPr>
          <w:rStyle w:val="85pt0pt"/>
          <w:rFonts w:ascii="PT Astra Serif" w:eastAsiaTheme="minorHAnsi" w:hAnsi="PT Astra Serif"/>
          <w:sz w:val="28"/>
          <w:szCs w:val="28"/>
        </w:rPr>
        <w:t>сельское поселение Рождественское, пос. Октябрьский,</w:t>
      </w:r>
      <w:r>
        <w:rPr>
          <w:rStyle w:val="85pt0pt"/>
          <w:rFonts w:ascii="PT Astra Serif" w:eastAsiaTheme="minorHAnsi" w:hAnsi="PT Astra Serif"/>
          <w:sz w:val="28"/>
          <w:szCs w:val="28"/>
        </w:rPr>
        <w:t xml:space="preserve"> </w:t>
      </w:r>
      <w:r w:rsidRPr="00430A1A">
        <w:rPr>
          <w:rStyle w:val="85pt0pt"/>
          <w:rFonts w:ascii="PT Astra Serif" w:eastAsiaTheme="minorHAnsi" w:hAnsi="PT Astra Serif"/>
          <w:sz w:val="28"/>
          <w:szCs w:val="28"/>
        </w:rPr>
        <w:t xml:space="preserve">филиал ВНИИКОП, участок №9), </w:t>
      </w:r>
      <w:r w:rsidRPr="00430A1A">
        <w:rPr>
          <w:rFonts w:ascii="PT Astra Serif" w:hAnsi="PT Astra Serif" w:cs="PT Astra Serif"/>
          <w:bCs/>
          <w:sz w:val="28"/>
          <w:szCs w:val="28"/>
        </w:rPr>
        <w:t>а также</w:t>
      </w:r>
      <w:r w:rsidRPr="00430A1A">
        <w:rPr>
          <w:rFonts w:ascii="PT Astra Serif" w:hAnsi="PT Astra Serif" w:cs="PT Astra Serif"/>
          <w:sz w:val="28"/>
          <w:szCs w:val="28"/>
        </w:rPr>
        <w:t xml:space="preserve"> на территории</w:t>
      </w:r>
      <w:r w:rsidRPr="00112690">
        <w:rPr>
          <w:rFonts w:ascii="PT Astra Serif" w:hAnsi="PT Astra Serif" w:cs="PT Astra Serif"/>
          <w:sz w:val="28"/>
          <w:szCs w:val="28"/>
        </w:rPr>
        <w:t xml:space="preserve"> земель, государственная собственность на которые не разграничена </w:t>
      </w:r>
      <w:r w:rsidRPr="00112690">
        <w:rPr>
          <w:rFonts w:ascii="PT Astra Serif" w:hAnsi="PT Astra Serif"/>
          <w:sz w:val="28"/>
          <w:szCs w:val="28"/>
        </w:rPr>
        <w:t xml:space="preserve">в кадастровых кварталах </w:t>
      </w:r>
      <w:r w:rsidRPr="00430A1A">
        <w:rPr>
          <w:rFonts w:ascii="PT Astra Serif" w:hAnsi="PT Astra Serif"/>
          <w:sz w:val="28"/>
          <w:szCs w:val="28"/>
        </w:rPr>
        <w:t xml:space="preserve">71:14:010310, </w:t>
      </w:r>
      <w:r w:rsidRPr="00430A1A">
        <w:rPr>
          <w:rFonts w:ascii="PT Astra Serif" w:hAnsi="PT Astra Serif"/>
          <w:color w:val="000000"/>
          <w:sz w:val="28"/>
          <w:szCs w:val="28"/>
          <w:lang w:bidi="ru-RU"/>
        </w:rPr>
        <w:t>71:14:010301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</w:t>
      </w:r>
      <w:r w:rsidR="009F27FA" w:rsidRPr="009F27FA">
        <w:rPr>
          <w:rFonts w:ascii="Times New Roman" w:eastAsia="Times New Roman" w:hAnsi="Times New Roman"/>
          <w:sz w:val="28"/>
          <w:szCs w:val="28"/>
          <w:lang w:eastAsia="ru-RU"/>
        </w:rPr>
        <w:t>Газпром газораспределение Тула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A4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C755A9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9F2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F27FA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марта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1C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D6B1D" w:rsidRDefault="00B02CD0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31C3A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A6DBA"/>
    <w:rsid w:val="00353D49"/>
    <w:rsid w:val="00372602"/>
    <w:rsid w:val="00372F75"/>
    <w:rsid w:val="0038372B"/>
    <w:rsid w:val="00386565"/>
    <w:rsid w:val="003F4D1A"/>
    <w:rsid w:val="0042345D"/>
    <w:rsid w:val="004445F4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43C08"/>
    <w:rsid w:val="005476C3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440B"/>
    <w:rsid w:val="006A5365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9F27FA"/>
    <w:rsid w:val="00A45A6F"/>
    <w:rsid w:val="00AB58E7"/>
    <w:rsid w:val="00AD7666"/>
    <w:rsid w:val="00B00A81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755A9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8B3"/>
    <w:rsid w:val="00E96E01"/>
    <w:rsid w:val="00EB6850"/>
    <w:rsid w:val="00F27E7F"/>
    <w:rsid w:val="00F41DB7"/>
    <w:rsid w:val="00F45CC9"/>
    <w:rsid w:val="00F50F38"/>
    <w:rsid w:val="00F52937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1A2F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3"/>
    <w:basedOn w:val="a0"/>
    <w:rsid w:val="00B00A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85pt0pt">
    <w:name w:val="Основной текст + 8;5 pt;Интервал 0 pt"/>
    <w:basedOn w:val="a0"/>
    <w:rsid w:val="009F2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1"/>
    <w:rsid w:val="00543C08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543C08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E20B8-233A-43E5-813E-07FDE24E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Углова Юлия Николаевна</cp:lastModifiedBy>
  <cp:revision>141</cp:revision>
  <cp:lastPrinted>2020-12-04T08:26:00Z</cp:lastPrinted>
  <dcterms:created xsi:type="dcterms:W3CDTF">2019-03-20T05:33:00Z</dcterms:created>
  <dcterms:modified xsi:type="dcterms:W3CDTF">2025-02-17T14:17:00Z</dcterms:modified>
</cp:coreProperties>
</file>